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E67F" w14:textId="5B134CAE" w:rsidR="00DB6EC4" w:rsidRPr="007075FF" w:rsidRDefault="009E29C1">
      <w:pPr>
        <w:rPr>
          <w:rFonts w:ascii="Cambria" w:hAnsi="Cambria" w:cstheme="minorHAnsi"/>
          <w:b/>
          <w:bCs/>
          <w:lang w:val="sr-Cyrl-RS"/>
        </w:rPr>
      </w:pPr>
      <w:r w:rsidRPr="007075FF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06FA3C90" wp14:editId="549FD759">
            <wp:simplePos x="0" y="0"/>
            <wp:positionH relativeFrom="margin">
              <wp:posOffset>83820</wp:posOffset>
            </wp:positionH>
            <wp:positionV relativeFrom="margin">
              <wp:posOffset>-60960</wp:posOffset>
            </wp:positionV>
            <wp:extent cx="1162685" cy="13976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druzenj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AB2" w:rsidRPr="007075FF">
        <w:rPr>
          <w:rFonts w:ascii="Cambria" w:hAnsi="Cambria" w:cstheme="minorHAnsi"/>
          <w:lang w:val="sr-Latn-RS"/>
        </w:rPr>
        <w:t xml:space="preserve">      </w:t>
      </w:r>
      <w:r w:rsidR="00B00AB2" w:rsidRPr="007075FF">
        <w:rPr>
          <w:rFonts w:ascii="Cambria" w:hAnsi="Cambria" w:cstheme="minorHAnsi"/>
          <w:b/>
          <w:bCs/>
          <w:lang w:val="sr-Cyrl-RS"/>
        </w:rPr>
        <w:t>УДРУЖЕЊЕ ГЕОДЕТСКИХ И ГРАЂЕВИНСКИХ ШКОЛА СРБИЈЕ</w:t>
      </w:r>
    </w:p>
    <w:tbl>
      <w:tblPr>
        <w:tblStyle w:val="TableGrid"/>
        <w:tblpPr w:leftFromText="181" w:rightFromText="181" w:vertAnchor="text" w:horzAnchor="page" w:tblpX="3325" w:tblpY="154"/>
        <w:tblW w:w="7031" w:type="dxa"/>
        <w:tblLook w:val="04A0" w:firstRow="1" w:lastRow="0" w:firstColumn="1" w:lastColumn="0" w:noHBand="0" w:noVBand="1"/>
      </w:tblPr>
      <w:tblGrid>
        <w:gridCol w:w="7031"/>
      </w:tblGrid>
      <w:tr w:rsidR="001C4EAB" w:rsidRPr="00B06B94" w14:paraId="2D601639" w14:textId="77777777" w:rsidTr="00523849">
        <w:trPr>
          <w:trHeight w:val="1252"/>
        </w:trPr>
        <w:tc>
          <w:tcPr>
            <w:tcW w:w="7031" w:type="dxa"/>
          </w:tcPr>
          <w:p w14:paraId="4F5882BE" w14:textId="77777777" w:rsidR="001C4EAB" w:rsidRPr="00A71757" w:rsidRDefault="001C4EAB" w:rsidP="00523849">
            <w:pP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</w:pPr>
            <w:r w:rsidRPr="00A71757">
              <w:rPr>
                <w:rFonts w:ascii="Cambria" w:hAnsi="Cambria" w:cs="Calibri"/>
                <w:b/>
                <w:noProof/>
                <w:sz w:val="22"/>
                <w:szCs w:val="22"/>
                <w:lang w:val="sr-Cyrl-RS"/>
              </w:rPr>
              <w:t xml:space="preserve">улица: 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 xml:space="preserve">Милана Ракића 42,  </w:t>
            </w:r>
            <w: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1112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 xml:space="preserve">0 </w:t>
            </w:r>
            <w: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Београд</w:t>
            </w:r>
          </w:p>
          <w:p w14:paraId="119C99AE" w14:textId="77777777" w:rsidR="001C4EAB" w:rsidRPr="00A71757" w:rsidRDefault="001C4EAB" w:rsidP="00523849">
            <w:pP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</w:pPr>
            <w:r w:rsidRPr="00A71757">
              <w:rPr>
                <w:rFonts w:ascii="Cambria" w:hAnsi="Cambria" w:cs="Calibri"/>
                <w:b/>
                <w:noProof/>
                <w:sz w:val="22"/>
                <w:szCs w:val="22"/>
                <w:lang w:val="sr-Cyrl-RS"/>
              </w:rPr>
              <w:t>тел/факс: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 xml:space="preserve">   </w:t>
            </w:r>
            <w: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011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 xml:space="preserve">/ </w:t>
            </w:r>
            <w: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2411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 xml:space="preserve"> – </w:t>
            </w:r>
            <w: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88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0;</w:t>
            </w:r>
          </w:p>
          <w:p w14:paraId="3FC055D8" w14:textId="77777777" w:rsidR="001C4EAB" w:rsidRPr="000710D6" w:rsidRDefault="001C4EAB" w:rsidP="00523849">
            <w:pPr>
              <w:rPr>
                <w:rFonts w:ascii="Cambria" w:hAnsi="Cambria" w:cstheme="minorHAnsi"/>
                <w:color w:val="000000" w:themeColor="text1"/>
                <w:sz w:val="22"/>
                <w:szCs w:val="22"/>
                <w:lang w:val="ru-RU"/>
              </w:rPr>
            </w:pPr>
            <w:r w:rsidRPr="000710D6">
              <w:rPr>
                <w:rFonts w:ascii="Cambria" w:hAnsi="Cambria" w:cstheme="minorHAnsi"/>
                <w:b/>
                <w:sz w:val="22"/>
                <w:szCs w:val="22"/>
                <w:lang w:val="ru-RU"/>
              </w:rPr>
              <w:t>е-маил</w:t>
            </w:r>
            <w:r w:rsidRPr="000710D6">
              <w:rPr>
                <w:rFonts w:ascii="Cambria" w:hAnsi="Cambria" w:cstheme="minorHAnsi"/>
                <w:b/>
                <w:color w:val="000000" w:themeColor="text1"/>
                <w:sz w:val="22"/>
                <w:szCs w:val="22"/>
                <w:lang w:val="ru-RU"/>
              </w:rPr>
              <w:t>:</w:t>
            </w:r>
            <w:r w:rsidRPr="000710D6">
              <w:rPr>
                <w:rFonts w:ascii="Cambria" w:hAnsi="Cambria" w:cstheme="minorHAnsi"/>
                <w:color w:val="000000" w:themeColor="text1"/>
                <w:sz w:val="22"/>
                <w:szCs w:val="22"/>
                <w:lang w:val="ru-RU"/>
              </w:rPr>
              <w:t xml:space="preserve">      </w:t>
            </w:r>
            <w:hyperlink r:id="rId6" w:history="1">
              <w:r w:rsidRPr="003B08E4">
                <w:rPr>
                  <w:rStyle w:val="Hyperlink"/>
                  <w:rFonts w:ascii="Cambria" w:hAnsi="Cambria" w:cstheme="minorHAnsi"/>
                  <w:color w:val="000000" w:themeColor="text1"/>
                  <w:sz w:val="22"/>
                  <w:szCs w:val="22"/>
                  <w:u w:val="none"/>
                </w:rPr>
                <w:t>udruzenje</w:t>
              </w:r>
              <w:r w:rsidRPr="000710D6">
                <w:rPr>
                  <w:rStyle w:val="Hyperlink"/>
                  <w:rFonts w:ascii="Cambria" w:hAnsi="Cambria" w:cstheme="minorHAnsi"/>
                  <w:color w:val="000000" w:themeColor="text1"/>
                  <w:sz w:val="22"/>
                  <w:szCs w:val="22"/>
                  <w:u w:val="none"/>
                  <w:lang w:val="ru-RU"/>
                </w:rPr>
                <w:t>.</w:t>
              </w:r>
              <w:r w:rsidRPr="003B08E4">
                <w:rPr>
                  <w:rStyle w:val="Hyperlink"/>
                  <w:rFonts w:ascii="Cambria" w:hAnsi="Cambria" w:cstheme="minorHAnsi"/>
                  <w:color w:val="000000" w:themeColor="text1"/>
                  <w:sz w:val="22"/>
                  <w:szCs w:val="22"/>
                  <w:u w:val="none"/>
                </w:rPr>
                <w:t>gradj</w:t>
              </w:r>
              <w:r w:rsidRPr="000710D6">
                <w:rPr>
                  <w:rStyle w:val="Hyperlink"/>
                  <w:rFonts w:ascii="Cambria" w:hAnsi="Cambria" w:cstheme="minorHAnsi"/>
                  <w:color w:val="000000" w:themeColor="text1"/>
                  <w:sz w:val="22"/>
                  <w:szCs w:val="22"/>
                  <w:u w:val="none"/>
                  <w:lang w:val="ru-RU"/>
                </w:rPr>
                <w:t>@</w:t>
              </w:r>
              <w:r w:rsidRPr="003B08E4">
                <w:rPr>
                  <w:rStyle w:val="Hyperlink"/>
                  <w:rFonts w:ascii="Cambria" w:hAnsi="Cambria" w:cstheme="minorHAnsi"/>
                  <w:color w:val="000000" w:themeColor="text1"/>
                  <w:sz w:val="22"/>
                  <w:szCs w:val="22"/>
                  <w:u w:val="none"/>
                </w:rPr>
                <w:t>gm</w:t>
              </w:r>
            </w:hyperlink>
            <w:r w:rsidRPr="003B08E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ail</w:t>
            </w:r>
            <w:r w:rsidRPr="000710D6">
              <w:rPr>
                <w:rFonts w:ascii="Cambria" w:hAnsi="Cambria" w:cstheme="minorHAnsi"/>
                <w:color w:val="000000" w:themeColor="text1"/>
                <w:sz w:val="22"/>
                <w:szCs w:val="22"/>
                <w:lang w:val="ru-RU"/>
              </w:rPr>
              <w:t>.</w:t>
            </w:r>
            <w:r w:rsidRPr="003B08E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com</w:t>
            </w:r>
          </w:p>
          <w:p w14:paraId="50AA0AB2" w14:textId="77777777" w:rsidR="001C4EAB" w:rsidRPr="000710D6" w:rsidRDefault="001C4EAB" w:rsidP="00523849">
            <w:pPr>
              <w:rPr>
                <w:rFonts w:ascii="Cambria" w:hAnsi="Cambria" w:cstheme="minorHAnsi"/>
                <w:bCs/>
                <w:sz w:val="22"/>
                <w:szCs w:val="22"/>
                <w:bdr w:val="none" w:sz="0" w:space="0" w:color="auto" w:frame="1"/>
                <w:lang w:val="ru-RU"/>
              </w:rPr>
            </w:pPr>
            <w:r w:rsidRPr="000710D6">
              <w:rPr>
                <w:rFonts w:ascii="Cambria" w:hAnsi="Cambria" w:cstheme="minorHAnsi"/>
                <w:b/>
                <w:sz w:val="22"/>
                <w:szCs w:val="22"/>
                <w:lang w:val="ru-RU"/>
              </w:rPr>
              <w:t>ПИБ:</w:t>
            </w:r>
            <w:r w:rsidRPr="000710D6">
              <w:rPr>
                <w:rFonts w:ascii="Cambria" w:hAnsi="Cambria" w:cstheme="minorHAnsi"/>
                <w:sz w:val="22"/>
                <w:szCs w:val="22"/>
                <w:lang w:val="ru-RU"/>
              </w:rPr>
              <w:t xml:space="preserve"> 107261273;            </w:t>
            </w:r>
            <w:r w:rsidRPr="000710D6">
              <w:rPr>
                <w:rFonts w:ascii="Cambria" w:hAnsi="Cambria" w:cstheme="minorHAnsi"/>
                <w:b/>
                <w:sz w:val="22"/>
                <w:szCs w:val="22"/>
                <w:lang w:val="ru-RU"/>
              </w:rPr>
              <w:t>МАТИЧНИ БРОЈ:</w:t>
            </w:r>
            <w:r w:rsidRPr="000710D6">
              <w:rPr>
                <w:rFonts w:ascii="Cambria" w:hAnsi="Cambria" w:cstheme="minorHAnsi"/>
                <w:sz w:val="22"/>
                <w:szCs w:val="22"/>
                <w:lang w:val="ru-RU"/>
              </w:rPr>
              <w:t xml:space="preserve"> </w:t>
            </w:r>
            <w:hyperlink r:id="rId7" w:anchor="5" w:history="1">
              <w:r w:rsidRPr="000710D6">
                <w:rPr>
                  <w:rFonts w:ascii="Cambria" w:hAnsi="Cambria" w:cstheme="minorHAnsi"/>
                  <w:bCs/>
                  <w:sz w:val="22"/>
                  <w:szCs w:val="22"/>
                  <w:bdr w:val="none" w:sz="0" w:space="0" w:color="auto" w:frame="1"/>
                  <w:lang w:val="ru-RU"/>
                </w:rPr>
                <w:t>28061480</w:t>
              </w:r>
            </w:hyperlink>
          </w:p>
          <w:p w14:paraId="26693697" w14:textId="77777777" w:rsidR="001C4EAB" w:rsidRPr="00E25D5A" w:rsidRDefault="001C4EAB" w:rsidP="00523849">
            <w:pPr>
              <w:rPr>
                <w:rFonts w:ascii="Cambria" w:hAnsi="Cambria" w:cs="Arial"/>
                <w:sz w:val="22"/>
                <w:szCs w:val="22"/>
                <w:lang w:val="sr-Latn-RS"/>
              </w:rPr>
            </w:pPr>
            <w:r w:rsidRPr="000710D6">
              <w:rPr>
                <w:rFonts w:ascii="Cambria" w:hAnsi="Cambria" w:cstheme="minorHAnsi"/>
                <w:b/>
                <w:sz w:val="22"/>
                <w:szCs w:val="22"/>
                <w:lang w:val="ru-RU"/>
              </w:rPr>
              <w:t>Текући рачун</w:t>
            </w:r>
            <w:r w:rsidRPr="000710D6">
              <w:rPr>
                <w:rFonts w:ascii="Cambria" w:hAnsi="Cambria" w:cstheme="minorHAnsi"/>
                <w:sz w:val="22"/>
                <w:szCs w:val="22"/>
                <w:lang w:val="ru-RU"/>
              </w:rPr>
              <w:t xml:space="preserve">: </w:t>
            </w:r>
            <w:r w:rsidRPr="000710D6">
              <w:rPr>
                <w:rStyle w:val="Strong"/>
                <w:rFonts w:ascii="Cambria" w:hAnsi="Cambria" w:cstheme="minorHAnsi"/>
                <w:color w:val="333333"/>
                <w:sz w:val="22"/>
                <w:szCs w:val="22"/>
                <w:lang w:val="ru-RU"/>
              </w:rPr>
              <w:t>325-9500600025520-23</w:t>
            </w:r>
            <w:r w:rsidRPr="003B08E4">
              <w:rPr>
                <w:rStyle w:val="Strong"/>
                <w:rFonts w:ascii="Cambria" w:hAnsi="Cambria" w:cstheme="minorHAnsi"/>
                <w:color w:val="333333"/>
                <w:sz w:val="22"/>
                <w:szCs w:val="22"/>
                <w:lang w:val="sr-Cyrl-RS"/>
              </w:rPr>
              <w:t xml:space="preserve">  ОТП</w:t>
            </w:r>
            <w:r>
              <w:rPr>
                <w:rStyle w:val="Strong"/>
                <w:rFonts w:ascii="Cambria" w:hAnsi="Cambria" w:cstheme="minorHAnsi"/>
                <w:color w:val="333333"/>
                <w:sz w:val="22"/>
                <w:szCs w:val="22"/>
                <w:lang w:val="sr-Latn-RS"/>
              </w:rPr>
              <w:t>-</w:t>
            </w:r>
            <w:r w:rsidRPr="003B08E4">
              <w:rPr>
                <w:rStyle w:val="Strong"/>
                <w:rFonts w:ascii="Cambria" w:hAnsi="Cambria" w:cstheme="minorHAnsi"/>
                <w:color w:val="333333"/>
                <w:sz w:val="22"/>
                <w:szCs w:val="22"/>
                <w:lang w:val="sr-Cyrl-RS"/>
              </w:rPr>
              <w:t>банка</w:t>
            </w:r>
          </w:p>
        </w:tc>
      </w:tr>
    </w:tbl>
    <w:p w14:paraId="5BD6029C" w14:textId="77777777" w:rsidR="001C4EAB" w:rsidRPr="001C4EAB" w:rsidRDefault="001C4EAB" w:rsidP="001C4EAB">
      <w:pPr>
        <w:spacing w:after="0"/>
        <w:rPr>
          <w:rFonts w:ascii="Cambria" w:hAnsi="Cambria" w:cs="Arial"/>
          <w:lang w:val="ru-RU"/>
        </w:rPr>
      </w:pPr>
    </w:p>
    <w:p w14:paraId="720504A3" w14:textId="77777777" w:rsidR="001C4EAB" w:rsidRDefault="001C4EAB" w:rsidP="001C4EAB">
      <w:pPr>
        <w:spacing w:after="0"/>
        <w:rPr>
          <w:rFonts w:ascii="Cambria" w:hAnsi="Cambria" w:cs="Arial"/>
          <w:lang w:val="sr-Cyrl-RS"/>
        </w:rPr>
      </w:pPr>
    </w:p>
    <w:p w14:paraId="3904776F" w14:textId="77777777" w:rsidR="001C4EAB" w:rsidRDefault="001C4EAB" w:rsidP="001C4EAB">
      <w:pPr>
        <w:spacing w:after="0"/>
        <w:rPr>
          <w:rFonts w:ascii="Cambria" w:hAnsi="Cambria" w:cs="Arial"/>
          <w:lang w:val="sr-Cyrl-RS"/>
        </w:rPr>
      </w:pPr>
    </w:p>
    <w:p w14:paraId="2C3A92B4" w14:textId="77777777" w:rsidR="001C4EAB" w:rsidRDefault="001C4EAB" w:rsidP="001C4EAB">
      <w:pPr>
        <w:spacing w:after="0"/>
        <w:rPr>
          <w:rFonts w:ascii="Cambria" w:hAnsi="Cambria" w:cs="Arial"/>
          <w:lang w:val="sr-Cyrl-RS"/>
        </w:rPr>
      </w:pPr>
    </w:p>
    <w:p w14:paraId="4333A552" w14:textId="77777777" w:rsidR="001C4EAB" w:rsidRDefault="001C4EAB" w:rsidP="001C4EAB">
      <w:pPr>
        <w:spacing w:after="0"/>
        <w:rPr>
          <w:rFonts w:ascii="Cambria" w:hAnsi="Cambria" w:cs="Arial"/>
          <w:lang w:val="sr-Cyrl-RS"/>
        </w:rPr>
      </w:pPr>
    </w:p>
    <w:p w14:paraId="2B1E9575" w14:textId="77777777" w:rsidR="001C4EAB" w:rsidRDefault="001C4EAB" w:rsidP="001C4EAB">
      <w:pPr>
        <w:spacing w:after="0"/>
        <w:rPr>
          <w:rFonts w:ascii="Cambria" w:hAnsi="Cambria" w:cs="Arial"/>
          <w:lang w:val="sr-Cyrl-RS"/>
        </w:rPr>
      </w:pPr>
    </w:p>
    <w:p w14:paraId="5626D02F" w14:textId="660616D5" w:rsidR="00853AF6" w:rsidRDefault="00FD7E87" w:rsidP="00FD7E87">
      <w:pPr>
        <w:spacing w:after="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>Број: службено</w:t>
      </w:r>
    </w:p>
    <w:p w14:paraId="25340F25" w14:textId="100791F1" w:rsidR="00FD7E87" w:rsidRDefault="00FD7E87" w:rsidP="00FD7E87">
      <w:pPr>
        <w:spacing w:after="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 xml:space="preserve">Датум: </w:t>
      </w:r>
      <w:r w:rsidR="004A606C">
        <w:rPr>
          <w:rFonts w:ascii="Cambria" w:hAnsi="Cambria" w:cs="Arial"/>
          <w:lang w:val="sr-Latn-RS"/>
        </w:rPr>
        <w:t>30.03</w:t>
      </w:r>
      <w:r w:rsidR="00F61D40">
        <w:rPr>
          <w:rFonts w:ascii="Cambria" w:hAnsi="Cambria" w:cs="Arial"/>
          <w:lang w:val="sr-Cyrl-RS"/>
        </w:rPr>
        <w:t>.</w:t>
      </w:r>
      <w:r w:rsidR="00220AA9">
        <w:rPr>
          <w:rFonts w:ascii="Cambria" w:hAnsi="Cambria" w:cs="Arial"/>
          <w:lang w:val="sr-Latn-RS"/>
        </w:rPr>
        <w:t>202</w:t>
      </w:r>
      <w:r w:rsidR="004A606C">
        <w:rPr>
          <w:rFonts w:ascii="Cambria" w:hAnsi="Cambria" w:cs="Arial"/>
          <w:lang w:val="sr-Latn-RS"/>
        </w:rPr>
        <w:t>6</w:t>
      </w:r>
      <w:r>
        <w:rPr>
          <w:rFonts w:ascii="Cambria" w:hAnsi="Cambria" w:cs="Arial"/>
          <w:lang w:val="sr-Cyrl-RS"/>
        </w:rPr>
        <w:t xml:space="preserve">.године </w:t>
      </w:r>
    </w:p>
    <w:p w14:paraId="7CC5F0C9" w14:textId="77777777" w:rsidR="00FD7E87" w:rsidRDefault="00FD7E87" w:rsidP="00FD7E87">
      <w:pPr>
        <w:spacing w:after="0"/>
        <w:rPr>
          <w:rFonts w:ascii="Cambria" w:hAnsi="Cambria" w:cs="Arial"/>
          <w:lang w:val="sr-Cyrl-RS"/>
        </w:rPr>
      </w:pPr>
    </w:p>
    <w:p w14:paraId="0BA23C0F" w14:textId="35F7CD8B" w:rsidR="00FD7E87" w:rsidRDefault="00FD7E87" w:rsidP="00FD7E87">
      <w:pPr>
        <w:spacing w:after="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 xml:space="preserve">Поштовани/а, </w:t>
      </w:r>
    </w:p>
    <w:p w14:paraId="3B327E7E" w14:textId="77777777" w:rsidR="00FD7E87" w:rsidRDefault="00FD7E87" w:rsidP="00FD7E87">
      <w:pPr>
        <w:spacing w:after="0"/>
        <w:rPr>
          <w:rFonts w:ascii="Cambria" w:hAnsi="Cambria" w:cs="Arial"/>
          <w:lang w:val="sr-Cyrl-RS"/>
        </w:rPr>
      </w:pPr>
    </w:p>
    <w:p w14:paraId="6DFE8261" w14:textId="33DCD0EA" w:rsidR="00FD7E87" w:rsidRDefault="00FD7E87" w:rsidP="00FD7E87">
      <w:pPr>
        <w:spacing w:after="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 xml:space="preserve">С обзиром на </w:t>
      </w:r>
      <w:r w:rsidR="00580708">
        <w:rPr>
          <w:rFonts w:ascii="Cambria" w:hAnsi="Cambria" w:cs="Arial"/>
          <w:lang w:val="sr-Cyrl-RS"/>
        </w:rPr>
        <w:t xml:space="preserve">већи број </w:t>
      </w:r>
      <w:r w:rsidR="00212691">
        <w:rPr>
          <w:rFonts w:ascii="Cambria" w:hAnsi="Cambria" w:cs="Arial"/>
          <w:lang w:val="sr-Cyrl-RS"/>
        </w:rPr>
        <w:t xml:space="preserve"> </w:t>
      </w:r>
      <w:r w:rsidR="00580708">
        <w:rPr>
          <w:rFonts w:ascii="Cambria" w:hAnsi="Cambria" w:cs="Arial"/>
          <w:lang w:val="sr-Cyrl-RS"/>
        </w:rPr>
        <w:t>питања ових дана</w:t>
      </w:r>
      <w:r>
        <w:rPr>
          <w:rFonts w:ascii="Cambria" w:hAnsi="Cambria" w:cs="Arial"/>
          <w:lang w:val="sr-Cyrl-RS"/>
        </w:rPr>
        <w:t>, обавештавам Вас о следећем:</w:t>
      </w:r>
    </w:p>
    <w:p w14:paraId="5B62279C" w14:textId="77777777" w:rsidR="00FD7E87" w:rsidRDefault="00FD7E87" w:rsidP="00FD7E87">
      <w:pPr>
        <w:spacing w:after="0"/>
        <w:rPr>
          <w:rFonts w:ascii="Cambria" w:hAnsi="Cambria" w:cs="Arial"/>
          <w:lang w:val="sr-Cyrl-RS"/>
        </w:rPr>
      </w:pPr>
    </w:p>
    <w:p w14:paraId="294252EF" w14:textId="1557C985" w:rsidR="00FD7E87" w:rsidRDefault="00FD7E87" w:rsidP="00FD7E87">
      <w:pPr>
        <w:spacing w:after="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>На 3</w:t>
      </w:r>
      <w:r w:rsidR="004A606C">
        <w:rPr>
          <w:rFonts w:ascii="Cambria" w:hAnsi="Cambria" w:cs="Arial"/>
          <w:lang w:val="sr-Latn-RS"/>
        </w:rPr>
        <w:t>4</w:t>
      </w:r>
      <w:r>
        <w:rPr>
          <w:rFonts w:ascii="Cambria" w:hAnsi="Cambria" w:cs="Arial"/>
          <w:lang w:val="sr-Cyrl-RS"/>
        </w:rPr>
        <w:t>. Републичком такмичењу биће организовано такмичење из следећих практичних такмичарских дисциплина:</w:t>
      </w:r>
    </w:p>
    <w:p w14:paraId="3D02F738" w14:textId="77777777" w:rsidR="00FD7E87" w:rsidRDefault="00FD7E87" w:rsidP="00FD7E87">
      <w:pPr>
        <w:spacing w:after="0"/>
        <w:rPr>
          <w:rFonts w:ascii="Cambria" w:hAnsi="Cambria" w:cs="Arial"/>
          <w:lang w:val="sr-Cyrl-RS"/>
        </w:rPr>
      </w:pPr>
    </w:p>
    <w:p w14:paraId="2CFABE8E" w14:textId="77777777" w:rsidR="00620A7E" w:rsidRPr="00620A7E" w:rsidRDefault="00FD7E87" w:rsidP="00580708">
      <w:pPr>
        <w:pStyle w:val="ListParagraph"/>
        <w:numPr>
          <w:ilvl w:val="0"/>
          <w:numId w:val="1"/>
        </w:numPr>
        <w:spacing w:after="0"/>
        <w:rPr>
          <w:rFonts w:ascii="Cambria" w:hAnsi="Cambria" w:cs="Arial"/>
          <w:u w:val="single"/>
          <w:lang w:val="sr-Latn-RS"/>
        </w:rPr>
      </w:pPr>
      <w:r w:rsidRPr="00620A7E">
        <w:rPr>
          <w:rFonts w:ascii="Cambria" w:hAnsi="Cambria" w:cs="Arial"/>
          <w:b/>
          <w:bCs/>
          <w:u w:val="single"/>
          <w:lang w:val="sr-Cyrl-RS"/>
        </w:rPr>
        <w:t xml:space="preserve">Руковалац грађевинском механизацијом </w:t>
      </w:r>
    </w:p>
    <w:p w14:paraId="012DC79C" w14:textId="67EA9248" w:rsidR="00580708" w:rsidRPr="00620A7E" w:rsidRDefault="00580708" w:rsidP="00620A7E">
      <w:pPr>
        <w:pStyle w:val="ListParagraph"/>
        <w:spacing w:after="0"/>
        <w:rPr>
          <w:rFonts w:ascii="Cambria" w:hAnsi="Cambria" w:cs="Arial"/>
          <w:b/>
          <w:bCs/>
          <w:u w:val="single"/>
          <w:lang w:val="sr-Latn-RS"/>
        </w:rPr>
      </w:pPr>
      <w:r w:rsidRPr="00620A7E">
        <w:rPr>
          <w:rFonts w:ascii="Cambria" w:hAnsi="Cambria" w:cs="Arial"/>
          <w:u w:val="single"/>
          <w:lang w:val="sr-Cyrl-RS"/>
        </w:rPr>
        <w:t xml:space="preserve">- машина: </w:t>
      </w:r>
      <w:r w:rsidRPr="00620A7E">
        <w:rPr>
          <w:rFonts w:ascii="Cambria" w:hAnsi="Cambria" w:cs="Arial"/>
          <w:b/>
          <w:bCs/>
          <w:u w:val="single"/>
          <w:lang w:val="sr-Cyrl-RS"/>
        </w:rPr>
        <w:t xml:space="preserve">утоваривач </w:t>
      </w:r>
      <w:r w:rsidR="004A606C" w:rsidRPr="00620A7E">
        <w:rPr>
          <w:rFonts w:ascii="Cambria" w:hAnsi="Cambria" w:cs="Arial"/>
          <w:b/>
          <w:bCs/>
          <w:u w:val="single"/>
          <w:lang w:val="sr-Latn-RS"/>
        </w:rPr>
        <w:t>LIBHER 538</w:t>
      </w:r>
    </w:p>
    <w:p w14:paraId="7E8CC593" w14:textId="77777777" w:rsidR="00F61D40" w:rsidRDefault="00580708" w:rsidP="00580708">
      <w:pPr>
        <w:pStyle w:val="ListParagraph"/>
        <w:spacing w:after="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 xml:space="preserve">- задатак: припрема и преглед машине за рад, кретање у радном пољу, утовар, </w:t>
      </w:r>
    </w:p>
    <w:p w14:paraId="156FC1EF" w14:textId="3F752360" w:rsidR="00580708" w:rsidRDefault="00F61D40" w:rsidP="00580708">
      <w:pPr>
        <w:pStyle w:val="ListParagraph"/>
        <w:spacing w:after="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 xml:space="preserve">   </w:t>
      </w:r>
      <w:r w:rsidR="00580708">
        <w:rPr>
          <w:rFonts w:ascii="Cambria" w:hAnsi="Cambria" w:cs="Arial"/>
          <w:lang w:val="sr-Cyrl-RS"/>
        </w:rPr>
        <w:t>пренос и истовар расутих терета</w:t>
      </w:r>
      <w:r>
        <w:rPr>
          <w:rFonts w:ascii="Cambria" w:hAnsi="Cambria" w:cs="Arial"/>
          <w:lang w:val="sr-Cyrl-RS"/>
        </w:rPr>
        <w:t xml:space="preserve"> на полигону</w:t>
      </w:r>
    </w:p>
    <w:p w14:paraId="2432CE10" w14:textId="0472BF55" w:rsidR="00580708" w:rsidRDefault="00580708" w:rsidP="00580708">
      <w:pPr>
        <w:pStyle w:val="ListParagraph"/>
        <w:spacing w:after="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>-потребна опрема за такмичаре (комплет лична средства ЗНР)</w:t>
      </w:r>
    </w:p>
    <w:p w14:paraId="31B4CE68" w14:textId="77777777" w:rsidR="00580708" w:rsidRDefault="00580708" w:rsidP="00580708">
      <w:pPr>
        <w:pStyle w:val="ListParagraph"/>
        <w:spacing w:after="0"/>
        <w:rPr>
          <w:rFonts w:ascii="Cambria" w:hAnsi="Cambria" w:cs="Arial"/>
          <w:lang w:val="sr-Cyrl-RS"/>
        </w:rPr>
      </w:pPr>
    </w:p>
    <w:p w14:paraId="070B790D" w14:textId="77777777" w:rsidR="00620A7E" w:rsidRPr="00620A7E" w:rsidRDefault="00580708" w:rsidP="00620A7E">
      <w:pPr>
        <w:pStyle w:val="ListParagraph"/>
        <w:numPr>
          <w:ilvl w:val="0"/>
          <w:numId w:val="1"/>
        </w:numPr>
        <w:spacing w:before="120" w:after="0"/>
        <w:ind w:left="851" w:right="111" w:hanging="425"/>
        <w:rPr>
          <w:lang w:val="ru-RU"/>
        </w:rPr>
      </w:pPr>
      <w:r w:rsidRPr="00620A7E">
        <w:rPr>
          <w:rFonts w:ascii="Cambria" w:hAnsi="Cambria" w:cs="Arial"/>
          <w:b/>
          <w:bCs/>
          <w:u w:val="single"/>
          <w:lang w:val="sr-Cyrl-RS"/>
        </w:rPr>
        <w:t>Оператер основних грађевинских радова</w:t>
      </w:r>
    </w:p>
    <w:p w14:paraId="107F2356" w14:textId="41808D34" w:rsidR="00F61D40" w:rsidRDefault="00580708" w:rsidP="00620A7E">
      <w:pPr>
        <w:pStyle w:val="ListParagraph"/>
        <w:spacing w:before="120" w:after="0"/>
        <w:ind w:left="851" w:right="111"/>
        <w:rPr>
          <w:lang w:val="ru-RU"/>
        </w:rPr>
      </w:pPr>
      <w:r w:rsidRPr="00620A7E">
        <w:rPr>
          <w:rFonts w:ascii="Cambria" w:hAnsi="Cambria" w:cs="Arial"/>
          <w:lang w:val="sr-Cyrl-RS"/>
        </w:rPr>
        <w:t xml:space="preserve">-задатак: зидање зида са отвором, израда потребне оплате и арматурног склопа, </w:t>
      </w:r>
      <w:r w:rsidR="00116803" w:rsidRPr="00620A7E">
        <w:rPr>
          <w:rFonts w:ascii="Cambria" w:hAnsi="Cambria" w:cs="Arial"/>
          <w:lang w:val="sr-Cyrl-RS"/>
        </w:rPr>
        <w:t xml:space="preserve">    </w:t>
      </w:r>
      <w:r w:rsidR="00F61D40" w:rsidRPr="00620A7E">
        <w:rPr>
          <w:rFonts w:ascii="Cambria" w:hAnsi="Cambria" w:cs="Arial"/>
          <w:lang w:val="sr-Cyrl-RS"/>
        </w:rPr>
        <w:t>-</w:t>
      </w:r>
      <w:r w:rsidR="00F61D40" w:rsidRPr="00620A7E">
        <w:rPr>
          <w:lang w:val="sr-Cyrl-RS"/>
        </w:rPr>
        <w:t>з</w:t>
      </w:r>
      <w:r w:rsidR="00F61D40" w:rsidRPr="00620A7E">
        <w:rPr>
          <w:lang w:val="ru-RU"/>
        </w:rPr>
        <w:t>ид</w:t>
      </w:r>
      <w:r w:rsidR="00F61D40" w:rsidRPr="003253CB">
        <w:t>a</w:t>
      </w:r>
      <w:r w:rsidR="00F61D40" w:rsidRPr="00620A7E">
        <w:rPr>
          <w:lang w:val="ru-RU"/>
        </w:rPr>
        <w:t>ње</w:t>
      </w:r>
      <w:r w:rsidR="00F61D40" w:rsidRPr="00620A7E">
        <w:rPr>
          <w:spacing w:val="1"/>
          <w:lang w:val="ru-RU"/>
        </w:rPr>
        <w:t xml:space="preserve"> </w:t>
      </w:r>
      <w:r w:rsidR="00F61D40" w:rsidRPr="00620A7E">
        <w:rPr>
          <w:lang w:val="ru-RU"/>
        </w:rPr>
        <w:t>се</w:t>
      </w:r>
      <w:r w:rsidR="00F61D40" w:rsidRPr="00620A7E">
        <w:rPr>
          <w:spacing w:val="1"/>
          <w:lang w:val="ru-RU"/>
        </w:rPr>
        <w:t xml:space="preserve"> </w:t>
      </w:r>
      <w:r w:rsidR="00F61D40" w:rsidRPr="00620A7E">
        <w:rPr>
          <w:lang w:val="ru-RU"/>
        </w:rPr>
        <w:t>изводи</w:t>
      </w:r>
      <w:r w:rsidR="00F61D40" w:rsidRPr="00620A7E">
        <w:rPr>
          <w:spacing w:val="1"/>
          <w:lang w:val="ru-RU"/>
        </w:rPr>
        <w:t xml:space="preserve"> </w:t>
      </w:r>
      <w:r w:rsidR="00F61D40" w:rsidRPr="003253CB">
        <w:t>YTONG</w:t>
      </w:r>
      <w:r w:rsidR="00F61D40" w:rsidRPr="00620A7E">
        <w:rPr>
          <w:spacing w:val="1"/>
          <w:lang w:val="ru-RU"/>
        </w:rPr>
        <w:t xml:space="preserve"> </w:t>
      </w:r>
      <w:r w:rsidR="00F61D40" w:rsidRPr="00620A7E">
        <w:rPr>
          <w:lang w:val="ru-RU"/>
        </w:rPr>
        <w:t>блоком</w:t>
      </w:r>
      <w:r w:rsidR="00F61D40" w:rsidRPr="00620A7E">
        <w:rPr>
          <w:spacing w:val="1"/>
          <w:lang w:val="ru-RU"/>
        </w:rPr>
        <w:t xml:space="preserve"> </w:t>
      </w:r>
      <w:r w:rsidR="00F61D40" w:rsidRPr="00620A7E">
        <w:rPr>
          <w:lang w:val="ru-RU"/>
        </w:rPr>
        <w:t>20</w:t>
      </w:r>
      <w:r w:rsidR="00F61D40" w:rsidRPr="00620A7E">
        <w:rPr>
          <w:spacing w:val="1"/>
          <w:lang w:val="ru-RU"/>
        </w:rPr>
        <w:t xml:space="preserve"> </w:t>
      </w:r>
      <w:r w:rsidR="00F61D40" w:rsidRPr="003253CB">
        <w:t>x</w:t>
      </w:r>
      <w:r w:rsidR="00F61D40" w:rsidRPr="00620A7E">
        <w:rPr>
          <w:spacing w:val="1"/>
          <w:lang w:val="ru-RU"/>
        </w:rPr>
        <w:t xml:space="preserve"> </w:t>
      </w:r>
      <w:r w:rsidR="00F61D40" w:rsidRPr="00620A7E">
        <w:rPr>
          <w:lang w:val="ru-RU"/>
        </w:rPr>
        <w:t>62,5</w:t>
      </w:r>
      <w:r w:rsidR="00F61D40" w:rsidRPr="00620A7E">
        <w:rPr>
          <w:spacing w:val="1"/>
          <w:lang w:val="ru-RU"/>
        </w:rPr>
        <w:t xml:space="preserve"> </w:t>
      </w:r>
      <w:r w:rsidR="00F61D40" w:rsidRPr="003253CB">
        <w:t>x</w:t>
      </w:r>
      <w:r w:rsidR="00F61D40" w:rsidRPr="00620A7E">
        <w:rPr>
          <w:spacing w:val="1"/>
          <w:lang w:val="ru-RU"/>
        </w:rPr>
        <w:t xml:space="preserve"> </w:t>
      </w:r>
      <w:r w:rsidR="00F61D40" w:rsidRPr="00620A7E">
        <w:rPr>
          <w:lang w:val="ru-RU"/>
        </w:rPr>
        <w:t>20</w:t>
      </w:r>
      <w:r w:rsidR="00F61D40" w:rsidRPr="00620A7E">
        <w:rPr>
          <w:spacing w:val="1"/>
          <w:lang w:val="ru-RU"/>
        </w:rPr>
        <w:t xml:space="preserve"> </w:t>
      </w:r>
      <w:r w:rsidR="00F61D40" w:rsidRPr="003253CB">
        <w:t>cm</w:t>
      </w:r>
      <w:r w:rsidR="00F61D40" w:rsidRPr="00620A7E">
        <w:rPr>
          <w:spacing w:val="1"/>
          <w:lang w:val="ru-RU"/>
        </w:rPr>
        <w:t xml:space="preserve"> </w:t>
      </w:r>
      <w:r w:rsidR="001C4EAB">
        <w:rPr>
          <w:spacing w:val="1"/>
          <w:lang w:val="ru-RU"/>
        </w:rPr>
        <w:t xml:space="preserve"> л</w:t>
      </w:r>
      <w:r w:rsidR="00F61D40" w:rsidRPr="00620A7E">
        <w:rPr>
          <w:lang w:val="ru-RU"/>
        </w:rPr>
        <w:t>тако</w:t>
      </w:r>
      <w:r w:rsidR="00F61D40" w:rsidRPr="00620A7E">
        <w:rPr>
          <w:spacing w:val="1"/>
          <w:lang w:val="ru-RU"/>
        </w:rPr>
        <w:t xml:space="preserve"> </w:t>
      </w:r>
      <w:r w:rsidR="00F61D40" w:rsidRPr="00620A7E">
        <w:rPr>
          <w:lang w:val="ru-RU"/>
        </w:rPr>
        <w:t>што</w:t>
      </w:r>
      <w:r w:rsidR="00F61D40" w:rsidRPr="00620A7E">
        <w:rPr>
          <w:spacing w:val="1"/>
          <w:lang w:val="ru-RU"/>
        </w:rPr>
        <w:t xml:space="preserve"> </w:t>
      </w:r>
      <w:r w:rsidR="00F61D40" w:rsidRPr="00620A7E">
        <w:rPr>
          <w:lang w:val="ru-RU"/>
        </w:rPr>
        <w:t>се</w:t>
      </w:r>
      <w:r w:rsidR="00F61D40" w:rsidRPr="00620A7E">
        <w:rPr>
          <w:spacing w:val="1"/>
          <w:lang w:val="ru-RU"/>
        </w:rPr>
        <w:t xml:space="preserve"> </w:t>
      </w:r>
      <w:r w:rsidR="00F61D40" w:rsidRPr="00620A7E">
        <w:rPr>
          <w:lang w:val="ru-RU"/>
        </w:rPr>
        <w:t>први</w:t>
      </w:r>
      <w:r w:rsidR="00F61D40" w:rsidRPr="00620A7E">
        <w:rPr>
          <w:spacing w:val="1"/>
          <w:lang w:val="ru-RU"/>
        </w:rPr>
        <w:t xml:space="preserve"> </w:t>
      </w:r>
      <w:r w:rsidR="00F61D40" w:rsidRPr="00620A7E">
        <w:rPr>
          <w:lang w:val="ru-RU"/>
        </w:rPr>
        <w:t>ред</w:t>
      </w:r>
      <w:r w:rsidR="00F61D40" w:rsidRPr="00620A7E">
        <w:rPr>
          <w:spacing w:val="-47"/>
          <w:lang w:val="ru-RU"/>
        </w:rPr>
        <w:t xml:space="preserve"> </w:t>
      </w:r>
      <w:r w:rsidR="00F61D40" w:rsidRPr="00620A7E">
        <w:rPr>
          <w:spacing w:val="-47"/>
          <w:lang w:val="sr-Cyrl-RS"/>
        </w:rPr>
        <w:t xml:space="preserve">   </w:t>
      </w:r>
      <w:r w:rsidR="00F61D40" w:rsidRPr="00620A7E">
        <w:rPr>
          <w:lang w:val="ru-RU"/>
        </w:rPr>
        <w:t xml:space="preserve">поставља у слој продужног малтера 1:2:6 дебљине 1 </w:t>
      </w:r>
      <w:r w:rsidR="00F61D40" w:rsidRPr="003253CB">
        <w:t>cm</w:t>
      </w:r>
      <w:r w:rsidR="00F61D40" w:rsidRPr="00620A7E">
        <w:rPr>
          <w:lang w:val="ru-RU"/>
        </w:rPr>
        <w:t>, а остали редови се постављају</w:t>
      </w:r>
      <w:r w:rsidR="00F61D40" w:rsidRPr="00620A7E">
        <w:rPr>
          <w:spacing w:val="1"/>
          <w:lang w:val="ru-RU"/>
        </w:rPr>
        <w:t xml:space="preserve"> </w:t>
      </w:r>
      <w:r w:rsidR="00F61D40" w:rsidRPr="00620A7E">
        <w:rPr>
          <w:lang w:val="ru-RU"/>
        </w:rPr>
        <w:t>у</w:t>
      </w:r>
      <w:r w:rsidR="00F61D40" w:rsidRPr="00620A7E">
        <w:rPr>
          <w:spacing w:val="-3"/>
          <w:lang w:val="ru-RU"/>
        </w:rPr>
        <w:t xml:space="preserve"> </w:t>
      </w:r>
      <w:r w:rsidR="00F61D40" w:rsidRPr="00620A7E">
        <w:rPr>
          <w:lang w:val="ru-RU"/>
        </w:rPr>
        <w:t>слоју</w:t>
      </w:r>
      <w:r w:rsidR="00F61D40" w:rsidRPr="00620A7E">
        <w:rPr>
          <w:spacing w:val="-2"/>
          <w:lang w:val="ru-RU"/>
        </w:rPr>
        <w:t xml:space="preserve"> </w:t>
      </w:r>
      <w:r w:rsidR="00F61D40" w:rsidRPr="00620A7E">
        <w:rPr>
          <w:lang w:val="ru-RU"/>
        </w:rPr>
        <w:t>танкослојног</w:t>
      </w:r>
      <w:r w:rsidR="00F61D40" w:rsidRPr="00620A7E">
        <w:rPr>
          <w:spacing w:val="-2"/>
          <w:lang w:val="ru-RU"/>
        </w:rPr>
        <w:t xml:space="preserve"> </w:t>
      </w:r>
      <w:r w:rsidR="00F61D40" w:rsidRPr="00620A7E">
        <w:rPr>
          <w:lang w:val="ru-RU"/>
        </w:rPr>
        <w:t>малтера</w:t>
      </w:r>
      <w:r w:rsidR="00F61D40" w:rsidRPr="00620A7E">
        <w:rPr>
          <w:spacing w:val="-1"/>
          <w:lang w:val="ru-RU"/>
        </w:rPr>
        <w:t xml:space="preserve"> </w:t>
      </w:r>
      <w:r w:rsidR="00F61D40" w:rsidRPr="003253CB">
        <w:t>YTONG</w:t>
      </w:r>
      <w:r w:rsidR="00F61D40" w:rsidRPr="00620A7E">
        <w:rPr>
          <w:lang w:val="ru-RU"/>
        </w:rPr>
        <w:t>.</w:t>
      </w:r>
    </w:p>
    <w:p w14:paraId="02A31DEA" w14:textId="3987F785" w:rsidR="009A4F5C" w:rsidRPr="00620A7E" w:rsidRDefault="009A4F5C" w:rsidP="00620A7E">
      <w:pPr>
        <w:pStyle w:val="ListParagraph"/>
        <w:spacing w:before="120" w:after="0"/>
        <w:ind w:left="851" w:right="111"/>
        <w:rPr>
          <w:lang w:val="ru-RU"/>
        </w:rPr>
      </w:pPr>
      <w:r>
        <w:rPr>
          <w:lang w:val="ru-RU"/>
        </w:rPr>
        <w:t>-алтернативно: зидање енергетским блоковима или стандардним блоком дса хоризонталним шупљинама</w:t>
      </w:r>
    </w:p>
    <w:p w14:paraId="0C067EFE" w14:textId="77777777" w:rsidR="00F61D40" w:rsidRDefault="006E3B44" w:rsidP="00F61D40">
      <w:pPr>
        <w:spacing w:after="0"/>
        <w:ind w:left="720" w:hanging="69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>-</w:t>
      </w:r>
      <w:r w:rsidR="00F61D40">
        <w:rPr>
          <w:rFonts w:ascii="Cambria" w:hAnsi="Cambria" w:cs="Arial"/>
          <w:lang w:val="sr-Cyrl-RS"/>
        </w:rPr>
        <w:t xml:space="preserve">израда и </w:t>
      </w:r>
      <w:r w:rsidR="00580708">
        <w:rPr>
          <w:rFonts w:ascii="Cambria" w:hAnsi="Cambria" w:cs="Arial"/>
          <w:lang w:val="sr-Cyrl-RS"/>
        </w:rPr>
        <w:t xml:space="preserve">монтажа оплате </w:t>
      </w:r>
    </w:p>
    <w:p w14:paraId="7D21C6E1" w14:textId="2EF86C34" w:rsidR="00580708" w:rsidRDefault="00F61D40" w:rsidP="00F61D40">
      <w:pPr>
        <w:spacing w:after="0"/>
        <w:ind w:left="720" w:hanging="69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 xml:space="preserve">-израда и </w:t>
      </w:r>
      <w:r w:rsidR="00580708">
        <w:rPr>
          <w:rFonts w:ascii="Cambria" w:hAnsi="Cambria" w:cs="Arial"/>
          <w:lang w:val="sr-Cyrl-RS"/>
        </w:rPr>
        <w:t xml:space="preserve"> монтажа арматурног склопа</w:t>
      </w:r>
    </w:p>
    <w:p w14:paraId="62490DB2" w14:textId="54571045" w:rsidR="00580708" w:rsidRDefault="00580708" w:rsidP="00F61D40">
      <w:pPr>
        <w:spacing w:after="0"/>
        <w:ind w:left="720" w:hanging="69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>-потребна опрема за такмичаре:</w:t>
      </w:r>
    </w:p>
    <w:p w14:paraId="5226FE9E" w14:textId="7E640443" w:rsidR="00580708" w:rsidRDefault="00580708" w:rsidP="00580708">
      <w:pPr>
        <w:spacing w:after="0"/>
        <w:ind w:left="72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ab/>
        <w:t>-комплет лична средства ЗНР</w:t>
      </w:r>
    </w:p>
    <w:p w14:paraId="6DDC07CA" w14:textId="7FE77014" w:rsidR="00580708" w:rsidRDefault="00580708" w:rsidP="00580708">
      <w:pPr>
        <w:spacing w:after="0"/>
        <w:ind w:left="72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ab/>
        <w:t>-ручни алат</w:t>
      </w:r>
      <w:r w:rsidR="00EC7571">
        <w:rPr>
          <w:rFonts w:ascii="Cambria" w:hAnsi="Cambria" w:cs="Arial"/>
          <w:lang w:val="sr-Cyrl-RS"/>
        </w:rPr>
        <w:t xml:space="preserve"> за зидарске, тесарске и </w:t>
      </w:r>
      <w:proofErr w:type="spellStart"/>
      <w:r w:rsidR="00EC7571">
        <w:rPr>
          <w:rFonts w:ascii="Cambria" w:hAnsi="Cambria" w:cs="Arial"/>
          <w:lang w:val="sr-Cyrl-RS"/>
        </w:rPr>
        <w:t>армирачке</w:t>
      </w:r>
      <w:proofErr w:type="spellEnd"/>
      <w:r w:rsidR="00EC7571">
        <w:rPr>
          <w:rFonts w:ascii="Cambria" w:hAnsi="Cambria" w:cs="Arial"/>
          <w:lang w:val="sr-Cyrl-RS"/>
        </w:rPr>
        <w:t xml:space="preserve"> радове</w:t>
      </w:r>
    </w:p>
    <w:p w14:paraId="16E099E8" w14:textId="15DB6D25" w:rsidR="00EC7571" w:rsidRDefault="00EC7571" w:rsidP="00580708">
      <w:pPr>
        <w:spacing w:after="0"/>
        <w:ind w:left="72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ab/>
        <w:t>-кофа(</w:t>
      </w:r>
      <w:proofErr w:type="spellStart"/>
      <w:r>
        <w:rPr>
          <w:rFonts w:ascii="Cambria" w:hAnsi="Cambria" w:cs="Arial"/>
          <w:lang w:val="sr-Cyrl-RS"/>
        </w:rPr>
        <w:t>текме</w:t>
      </w:r>
      <w:proofErr w:type="spellEnd"/>
      <w:r>
        <w:rPr>
          <w:rFonts w:ascii="Cambria" w:hAnsi="Cambria" w:cs="Arial"/>
          <w:lang w:val="sr-Cyrl-RS"/>
        </w:rPr>
        <w:t>) за малтер</w:t>
      </w:r>
      <w:r w:rsidR="00F61D40">
        <w:rPr>
          <w:rFonts w:ascii="Cambria" w:hAnsi="Cambria" w:cs="Arial"/>
          <w:lang w:val="sr-Cyrl-RS"/>
        </w:rPr>
        <w:t xml:space="preserve"> и миксер за припрему лепка</w:t>
      </w:r>
    </w:p>
    <w:p w14:paraId="4C4C6402" w14:textId="77777777" w:rsidR="00EC7571" w:rsidRDefault="00EC7571" w:rsidP="00580708">
      <w:pPr>
        <w:spacing w:after="0"/>
        <w:ind w:left="720"/>
        <w:rPr>
          <w:rFonts w:ascii="Cambria" w:hAnsi="Cambria" w:cs="Arial"/>
          <w:lang w:val="sr-Cyrl-RS"/>
        </w:rPr>
      </w:pPr>
    </w:p>
    <w:p w14:paraId="0350B020" w14:textId="77777777" w:rsidR="00620A7E" w:rsidRPr="00620A7E" w:rsidRDefault="00620A7E" w:rsidP="00EC7571">
      <w:pPr>
        <w:pStyle w:val="ListParagraph"/>
        <w:numPr>
          <w:ilvl w:val="0"/>
          <w:numId w:val="1"/>
        </w:numPr>
        <w:spacing w:after="0"/>
        <w:rPr>
          <w:rFonts w:ascii="Cambria" w:hAnsi="Cambria" w:cs="Arial"/>
          <w:lang w:val="sr-Cyrl-RS"/>
        </w:rPr>
      </w:pPr>
      <w:r w:rsidRPr="00620A7E">
        <w:rPr>
          <w:rFonts w:ascii="Cambria" w:hAnsi="Cambria" w:cs="Arial"/>
          <w:b/>
          <w:bCs/>
          <w:u w:val="single"/>
          <w:lang w:val="sr-Cyrl-RS"/>
        </w:rPr>
        <w:t>Полагач облога</w:t>
      </w:r>
      <w:r w:rsidR="00EC7571" w:rsidRPr="00620A7E">
        <w:rPr>
          <w:rFonts w:ascii="Cambria" w:hAnsi="Cambria" w:cs="Arial"/>
          <w:b/>
          <w:bCs/>
          <w:u w:val="single"/>
          <w:lang w:val="sr-Cyrl-RS"/>
        </w:rPr>
        <w:t xml:space="preserve"> </w:t>
      </w:r>
    </w:p>
    <w:p w14:paraId="12C0F56A" w14:textId="30C93741" w:rsidR="00EC7571" w:rsidRPr="00620A7E" w:rsidRDefault="00EC7571" w:rsidP="00620A7E">
      <w:pPr>
        <w:pStyle w:val="ListParagraph"/>
        <w:spacing w:after="0"/>
        <w:rPr>
          <w:rFonts w:ascii="Cambria" w:hAnsi="Cambria" w:cs="Arial"/>
          <w:lang w:val="sr-Cyrl-RS"/>
        </w:rPr>
      </w:pPr>
      <w:r w:rsidRPr="00620A7E">
        <w:rPr>
          <w:rFonts w:ascii="Cambria" w:hAnsi="Cambria" w:cs="Arial"/>
          <w:lang w:val="sr-Cyrl-RS"/>
        </w:rPr>
        <w:t>-задатак: постављање керамичких подн</w:t>
      </w:r>
      <w:r w:rsidR="00620A7E">
        <w:rPr>
          <w:rFonts w:ascii="Cambria" w:hAnsi="Cambria" w:cs="Arial"/>
          <w:lang w:val="sr-Cyrl-RS"/>
        </w:rPr>
        <w:t>их/</w:t>
      </w:r>
      <w:r w:rsidRPr="00620A7E">
        <w:rPr>
          <w:rFonts w:ascii="Cambria" w:hAnsi="Cambria" w:cs="Arial"/>
          <w:lang w:val="sr-Cyrl-RS"/>
        </w:rPr>
        <w:t>зидних плочица на припремљену подлогу,  (ради се део пода и зида са бушењем плочица за пролаз цеви</w:t>
      </w:r>
      <w:r w:rsidR="00F61D40" w:rsidRPr="00620A7E">
        <w:rPr>
          <w:rFonts w:ascii="Cambria" w:hAnsi="Cambria" w:cs="Arial"/>
          <w:lang w:val="sr-Cyrl-RS"/>
        </w:rPr>
        <w:t xml:space="preserve"> и постављање бордуре</w:t>
      </w:r>
      <w:r w:rsidRPr="00620A7E">
        <w:rPr>
          <w:rFonts w:ascii="Cambria" w:hAnsi="Cambria" w:cs="Arial"/>
          <w:lang w:val="sr-Cyrl-RS"/>
        </w:rPr>
        <w:t>)</w:t>
      </w:r>
    </w:p>
    <w:p w14:paraId="30A0A6D4" w14:textId="59C5C1A1" w:rsidR="00EC7571" w:rsidRDefault="00EC7571" w:rsidP="00EC7571">
      <w:pPr>
        <w:spacing w:after="0"/>
        <w:ind w:left="72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>-потребна опрема за такмичаре:</w:t>
      </w:r>
    </w:p>
    <w:p w14:paraId="1E2CE61D" w14:textId="77777777" w:rsidR="00EC7571" w:rsidRDefault="00EC7571" w:rsidP="00EC7571">
      <w:pPr>
        <w:spacing w:after="0"/>
        <w:ind w:left="72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ab/>
        <w:t>-комплет лична средства ЗНР</w:t>
      </w:r>
    </w:p>
    <w:p w14:paraId="3B84AADF" w14:textId="444D3BB8" w:rsidR="00EC7571" w:rsidRDefault="00EC7571" w:rsidP="00EC7571">
      <w:pPr>
        <w:spacing w:after="0"/>
        <w:ind w:left="72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ab/>
        <w:t>-ручни алат за керамичарске радове и  миксер за припрему лепка</w:t>
      </w:r>
    </w:p>
    <w:p w14:paraId="6B9BF9A9" w14:textId="5985F081" w:rsidR="00EC7571" w:rsidRDefault="00EC7571" w:rsidP="00EC7571">
      <w:pPr>
        <w:spacing w:after="0"/>
        <w:ind w:left="72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ab/>
        <w:t>-кофа за лепак</w:t>
      </w:r>
    </w:p>
    <w:p w14:paraId="064C27FE" w14:textId="77777777" w:rsidR="00212691" w:rsidRDefault="00212691" w:rsidP="00EC7571">
      <w:pPr>
        <w:spacing w:after="0"/>
        <w:ind w:left="720"/>
        <w:rPr>
          <w:rFonts w:ascii="Cambria" w:hAnsi="Cambria" w:cs="Arial"/>
          <w:lang w:val="sr-Cyrl-RS"/>
        </w:rPr>
      </w:pPr>
    </w:p>
    <w:p w14:paraId="1D25A49E" w14:textId="77777777" w:rsidR="009A4F5C" w:rsidRDefault="009A4F5C" w:rsidP="00EC7571">
      <w:pPr>
        <w:spacing w:after="0"/>
        <w:ind w:left="720"/>
        <w:rPr>
          <w:rFonts w:ascii="Cambria" w:hAnsi="Cambria" w:cs="Arial"/>
          <w:lang w:val="sr-Cyrl-RS"/>
        </w:rPr>
      </w:pPr>
    </w:p>
    <w:p w14:paraId="682FB10F" w14:textId="77777777" w:rsidR="009A4F5C" w:rsidRDefault="009A4F5C" w:rsidP="00EC7571">
      <w:pPr>
        <w:spacing w:after="0"/>
        <w:ind w:left="720"/>
        <w:rPr>
          <w:rFonts w:ascii="Cambria" w:hAnsi="Cambria" w:cs="Arial"/>
          <w:lang w:val="sr-Cyrl-RS"/>
        </w:rPr>
      </w:pPr>
    </w:p>
    <w:p w14:paraId="43964672" w14:textId="77777777" w:rsidR="009A4F5C" w:rsidRDefault="009A4F5C" w:rsidP="00EC7571">
      <w:pPr>
        <w:spacing w:after="0"/>
        <w:ind w:left="720"/>
        <w:rPr>
          <w:rFonts w:ascii="Cambria" w:hAnsi="Cambria" w:cs="Arial"/>
          <w:lang w:val="sr-Cyrl-RS"/>
        </w:rPr>
      </w:pPr>
    </w:p>
    <w:p w14:paraId="6030F8C0" w14:textId="77777777" w:rsidR="00620A7E" w:rsidRPr="00620A7E" w:rsidRDefault="00EC7571" w:rsidP="004E6547">
      <w:pPr>
        <w:pStyle w:val="ListParagraph"/>
        <w:numPr>
          <w:ilvl w:val="0"/>
          <w:numId w:val="1"/>
        </w:numPr>
        <w:spacing w:after="0"/>
        <w:rPr>
          <w:rFonts w:ascii="Cambria" w:hAnsi="Cambria" w:cs="Arial"/>
          <w:lang w:val="sr-Cyrl-RS"/>
        </w:rPr>
      </w:pPr>
      <w:r w:rsidRPr="00620A7E">
        <w:rPr>
          <w:rFonts w:ascii="Cambria" w:hAnsi="Cambria" w:cs="Arial"/>
          <w:b/>
          <w:bCs/>
          <w:u w:val="single"/>
          <w:lang w:val="sr-Cyrl-RS"/>
        </w:rPr>
        <w:lastRenderedPageBreak/>
        <w:t xml:space="preserve"> Монтер суве градње</w:t>
      </w:r>
    </w:p>
    <w:p w14:paraId="0B16EDCA" w14:textId="4262B7C6" w:rsidR="004E6547" w:rsidRPr="00620A7E" w:rsidRDefault="004E6547" w:rsidP="00620A7E">
      <w:pPr>
        <w:pStyle w:val="ListParagraph"/>
        <w:spacing w:after="0"/>
        <w:rPr>
          <w:rFonts w:ascii="Cambria" w:hAnsi="Cambria" w:cs="Arial"/>
          <w:lang w:val="sr-Cyrl-RS"/>
        </w:rPr>
      </w:pPr>
      <w:r w:rsidRPr="00620A7E">
        <w:rPr>
          <w:rFonts w:ascii="Cambria" w:hAnsi="Cambria" w:cs="Arial"/>
          <w:lang w:val="sr-Cyrl-RS"/>
        </w:rPr>
        <w:t xml:space="preserve">-задатак: израда </w:t>
      </w:r>
      <w:proofErr w:type="spellStart"/>
      <w:r w:rsidRPr="00620A7E">
        <w:rPr>
          <w:rFonts w:ascii="Cambria" w:hAnsi="Cambria" w:cs="Arial"/>
          <w:lang w:val="sr-Cyrl-RS"/>
        </w:rPr>
        <w:t>подконстукције</w:t>
      </w:r>
      <w:proofErr w:type="spellEnd"/>
      <w:r w:rsidRPr="00620A7E">
        <w:rPr>
          <w:rFonts w:ascii="Cambria" w:hAnsi="Cambria" w:cs="Arial"/>
          <w:lang w:val="sr-Cyrl-RS"/>
        </w:rPr>
        <w:t xml:space="preserve"> од профила и </w:t>
      </w:r>
      <w:r w:rsidR="00116803" w:rsidRPr="00620A7E">
        <w:rPr>
          <w:rFonts w:ascii="Cambria" w:hAnsi="Cambria" w:cs="Arial"/>
          <w:lang w:val="sr-Cyrl-RS"/>
        </w:rPr>
        <w:t xml:space="preserve">тространа облога цеви </w:t>
      </w:r>
      <w:r w:rsidRPr="00620A7E">
        <w:rPr>
          <w:rFonts w:ascii="Cambria" w:hAnsi="Cambria" w:cs="Arial"/>
          <w:lang w:val="sr-Cyrl-RS"/>
        </w:rPr>
        <w:t xml:space="preserve"> гипс-картонским  плочама  према датом  нацрту </w:t>
      </w:r>
    </w:p>
    <w:p w14:paraId="31F94548" w14:textId="77777777" w:rsidR="004E6547" w:rsidRDefault="004E6547" w:rsidP="004E6547">
      <w:pPr>
        <w:spacing w:after="0"/>
        <w:ind w:left="72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>-потребна опрема за такмичаре:</w:t>
      </w:r>
    </w:p>
    <w:p w14:paraId="42E39959" w14:textId="77777777" w:rsidR="004E6547" w:rsidRDefault="004E6547" w:rsidP="004E6547">
      <w:pPr>
        <w:spacing w:after="0"/>
        <w:ind w:left="72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ab/>
        <w:t>-комплет лична средства ЗНР</w:t>
      </w:r>
    </w:p>
    <w:p w14:paraId="307EBC08" w14:textId="09004A70" w:rsidR="004E6547" w:rsidRDefault="004E6547" w:rsidP="004E6547">
      <w:pPr>
        <w:spacing w:after="0"/>
        <w:ind w:left="72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ab/>
        <w:t xml:space="preserve">-ручни алат </w:t>
      </w:r>
    </w:p>
    <w:p w14:paraId="105E8CBE" w14:textId="77777777" w:rsidR="004E6547" w:rsidRDefault="004E6547" w:rsidP="004E6547">
      <w:pPr>
        <w:spacing w:after="0"/>
        <w:ind w:left="720"/>
        <w:rPr>
          <w:rFonts w:ascii="Cambria" w:hAnsi="Cambria" w:cs="Arial"/>
          <w:lang w:val="sr-Cyrl-RS"/>
        </w:rPr>
      </w:pPr>
    </w:p>
    <w:p w14:paraId="53973CB9" w14:textId="51C3C513" w:rsidR="004E6547" w:rsidRPr="004E6547" w:rsidRDefault="004E6547" w:rsidP="004E6547">
      <w:pPr>
        <w:pStyle w:val="ListParagraph"/>
        <w:numPr>
          <w:ilvl w:val="0"/>
          <w:numId w:val="1"/>
        </w:numPr>
        <w:spacing w:after="0"/>
        <w:rPr>
          <w:rFonts w:ascii="Cambria" w:hAnsi="Cambria" w:cs="Arial"/>
          <w:b/>
          <w:bCs/>
          <w:u w:val="single"/>
          <w:lang w:val="sr-Cyrl-RS"/>
        </w:rPr>
      </w:pPr>
      <w:r w:rsidRPr="004E6547">
        <w:rPr>
          <w:rFonts w:ascii="Cambria" w:hAnsi="Cambria" w:cs="Arial"/>
          <w:b/>
          <w:bCs/>
          <w:u w:val="single"/>
          <w:lang w:val="sr-Cyrl-RS"/>
        </w:rPr>
        <w:t>Декоратер зидних површина</w:t>
      </w:r>
      <w:r>
        <w:rPr>
          <w:rFonts w:ascii="Cambria" w:hAnsi="Cambria" w:cs="Arial"/>
          <w:b/>
          <w:bCs/>
          <w:u w:val="single"/>
          <w:lang w:val="sr-Cyrl-RS"/>
        </w:rPr>
        <w:t xml:space="preserve"> </w:t>
      </w:r>
    </w:p>
    <w:p w14:paraId="63BBAD6E" w14:textId="20414E53" w:rsidR="004E6547" w:rsidRDefault="004E6547" w:rsidP="004E6547">
      <w:pPr>
        <w:pStyle w:val="ListParagraph"/>
        <w:spacing w:after="0"/>
        <w:rPr>
          <w:rFonts w:ascii="Cambria" w:hAnsi="Cambria" w:cs="Arial"/>
          <w:lang w:val="sr-Cyrl-RS"/>
        </w:rPr>
      </w:pPr>
      <w:r w:rsidRPr="004E6547">
        <w:rPr>
          <w:rFonts w:ascii="Cambria" w:hAnsi="Cambria" w:cs="Arial"/>
          <w:lang w:val="sr-Cyrl-RS"/>
        </w:rPr>
        <w:t>-задатак: припрема</w:t>
      </w:r>
      <w:r w:rsidR="00F61D40">
        <w:rPr>
          <w:rFonts w:ascii="Cambria" w:hAnsi="Cambria" w:cs="Arial"/>
          <w:lang w:val="sr-Cyrl-RS"/>
        </w:rPr>
        <w:t xml:space="preserve"> и бојење </w:t>
      </w:r>
      <w:r w:rsidRPr="004E6547">
        <w:rPr>
          <w:rFonts w:ascii="Cambria" w:hAnsi="Cambria" w:cs="Arial"/>
          <w:lang w:val="sr-Cyrl-RS"/>
        </w:rPr>
        <w:t>металних</w:t>
      </w:r>
      <w:r w:rsidR="00F61D40">
        <w:rPr>
          <w:rFonts w:ascii="Cambria" w:hAnsi="Cambria" w:cs="Arial"/>
          <w:lang w:val="sr-Cyrl-RS"/>
        </w:rPr>
        <w:t xml:space="preserve"> </w:t>
      </w:r>
      <w:r w:rsidRPr="004E6547">
        <w:rPr>
          <w:rFonts w:ascii="Cambria" w:hAnsi="Cambria" w:cs="Arial"/>
          <w:lang w:val="sr-Cyrl-RS"/>
        </w:rPr>
        <w:t>површина</w:t>
      </w:r>
      <w:r w:rsidR="00F61D40">
        <w:rPr>
          <w:rFonts w:ascii="Cambria" w:hAnsi="Cambria" w:cs="Arial"/>
          <w:lang w:val="sr-Cyrl-RS"/>
        </w:rPr>
        <w:t xml:space="preserve"> – радијатора </w:t>
      </w:r>
      <w:r>
        <w:rPr>
          <w:rFonts w:ascii="Cambria" w:hAnsi="Cambria" w:cs="Arial"/>
          <w:lang w:val="sr-Cyrl-RS"/>
        </w:rPr>
        <w:t xml:space="preserve">и зидне површине и бојење </w:t>
      </w:r>
      <w:proofErr w:type="spellStart"/>
      <w:r>
        <w:rPr>
          <w:rFonts w:ascii="Cambria" w:hAnsi="Cambria" w:cs="Arial"/>
          <w:lang w:val="sr-Cyrl-RS"/>
        </w:rPr>
        <w:t>акрилним</w:t>
      </w:r>
      <w:proofErr w:type="spellEnd"/>
      <w:r>
        <w:rPr>
          <w:rFonts w:ascii="Cambria" w:hAnsi="Cambria" w:cs="Arial"/>
          <w:lang w:val="sr-Cyrl-RS"/>
        </w:rPr>
        <w:t xml:space="preserve"> бојама</w:t>
      </w:r>
      <w:r w:rsidR="00F61D40">
        <w:rPr>
          <w:rFonts w:ascii="Cambria" w:hAnsi="Cambria" w:cs="Arial"/>
          <w:lang w:val="sr-Cyrl-RS"/>
        </w:rPr>
        <w:t xml:space="preserve"> </w:t>
      </w:r>
      <w:r w:rsidR="00116803">
        <w:rPr>
          <w:rFonts w:ascii="Cambria" w:hAnsi="Cambria" w:cs="Arial"/>
          <w:lang w:val="sr-Cyrl-RS"/>
        </w:rPr>
        <w:t>у две боје</w:t>
      </w:r>
      <w:r w:rsidR="00F61D40">
        <w:rPr>
          <w:rFonts w:ascii="Cambria" w:hAnsi="Cambria" w:cs="Arial"/>
          <w:lang w:val="sr-Cyrl-RS"/>
        </w:rPr>
        <w:t xml:space="preserve"> </w:t>
      </w:r>
    </w:p>
    <w:p w14:paraId="37D753E3" w14:textId="77777777" w:rsidR="004E6547" w:rsidRDefault="004E6547" w:rsidP="004E6547">
      <w:pPr>
        <w:spacing w:after="0"/>
        <w:ind w:left="72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>-потребна опрема за такмичаре:</w:t>
      </w:r>
    </w:p>
    <w:p w14:paraId="5ABA0022" w14:textId="77777777" w:rsidR="004E6547" w:rsidRDefault="004E6547" w:rsidP="004E6547">
      <w:pPr>
        <w:spacing w:after="0"/>
        <w:ind w:left="72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ab/>
        <w:t>-комплет лична средства ЗНР</w:t>
      </w:r>
    </w:p>
    <w:p w14:paraId="2CA40A52" w14:textId="77777777" w:rsidR="004E6547" w:rsidRDefault="004E6547" w:rsidP="004E6547">
      <w:pPr>
        <w:spacing w:after="0"/>
        <w:ind w:left="72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ab/>
        <w:t xml:space="preserve">-ручни алат </w:t>
      </w:r>
    </w:p>
    <w:p w14:paraId="53231DF7" w14:textId="77777777" w:rsidR="004E6547" w:rsidRDefault="004E6547" w:rsidP="004E6547">
      <w:pPr>
        <w:spacing w:after="0"/>
        <w:rPr>
          <w:rFonts w:ascii="Cambria" w:hAnsi="Cambria" w:cs="Arial"/>
          <w:lang w:val="sr-Cyrl-RS"/>
        </w:rPr>
      </w:pPr>
    </w:p>
    <w:p w14:paraId="736A1EE5" w14:textId="77777777" w:rsidR="004E6547" w:rsidRPr="00212691" w:rsidRDefault="004E6547" w:rsidP="004E6547">
      <w:pPr>
        <w:spacing w:after="0"/>
        <w:rPr>
          <w:rFonts w:ascii="Cambria" w:hAnsi="Cambria" w:cs="Arial"/>
          <w:b/>
          <w:bCs/>
          <w:u w:val="single"/>
          <w:lang w:val="sr-Cyrl-RS"/>
        </w:rPr>
      </w:pPr>
      <w:r w:rsidRPr="00212691">
        <w:rPr>
          <w:rFonts w:ascii="Cambria" w:hAnsi="Cambria" w:cs="Arial"/>
          <w:b/>
          <w:bCs/>
          <w:u w:val="single"/>
          <w:lang w:val="sr-Cyrl-RS"/>
        </w:rPr>
        <w:t xml:space="preserve">НАПОМЕНА: </w:t>
      </w:r>
    </w:p>
    <w:p w14:paraId="3B41E71B" w14:textId="60404655" w:rsidR="004E6547" w:rsidRDefault="004E6547" w:rsidP="004E6547">
      <w:pPr>
        <w:pStyle w:val="ListParagraph"/>
        <w:numPr>
          <w:ilvl w:val="0"/>
          <w:numId w:val="3"/>
        </w:numPr>
        <w:spacing w:after="0"/>
        <w:rPr>
          <w:rFonts w:ascii="Cambria" w:hAnsi="Cambria" w:cs="Arial"/>
          <w:lang w:val="sr-Cyrl-RS"/>
        </w:rPr>
      </w:pPr>
      <w:r w:rsidRPr="0004471E">
        <w:rPr>
          <w:rFonts w:ascii="Cambria" w:hAnsi="Cambria" w:cs="Arial"/>
          <w:lang w:val="sr-Cyrl-RS"/>
        </w:rPr>
        <w:t>Сви задаци урађени су у складу са задацима из Приручника за полагање завршних испита за наведене образовне профиле, изузев задатка за Руковаоце грађевин</w:t>
      </w:r>
      <w:r w:rsidR="00212691">
        <w:rPr>
          <w:rFonts w:ascii="Cambria" w:hAnsi="Cambria" w:cs="Arial"/>
          <w:lang w:val="sr-Cyrl-RS"/>
        </w:rPr>
        <w:t>с</w:t>
      </w:r>
      <w:r w:rsidRPr="0004471E">
        <w:rPr>
          <w:rFonts w:ascii="Cambria" w:hAnsi="Cambria" w:cs="Arial"/>
          <w:lang w:val="sr-Cyrl-RS"/>
        </w:rPr>
        <w:t xml:space="preserve">ком механизацијом где је задатак постављен у </w:t>
      </w:r>
      <w:r w:rsidR="00212691">
        <w:rPr>
          <w:rFonts w:ascii="Cambria" w:hAnsi="Cambria" w:cs="Arial"/>
          <w:lang w:val="sr-Cyrl-RS"/>
        </w:rPr>
        <w:t>с</w:t>
      </w:r>
      <w:r w:rsidRPr="0004471E">
        <w:rPr>
          <w:rFonts w:ascii="Cambria" w:hAnsi="Cambria" w:cs="Arial"/>
          <w:lang w:val="sr-Cyrl-RS"/>
        </w:rPr>
        <w:t>кладу са могућностима организатора такмичења</w:t>
      </w:r>
    </w:p>
    <w:p w14:paraId="2343967A" w14:textId="068F4A60" w:rsidR="009A4F5C" w:rsidRDefault="009A4F5C" w:rsidP="004E6547">
      <w:pPr>
        <w:pStyle w:val="ListParagraph"/>
        <w:numPr>
          <w:ilvl w:val="0"/>
          <w:numId w:val="3"/>
        </w:numPr>
        <w:spacing w:after="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>Комисију за оцењивање сачињавају 2 члана из привреде за одређено занимање и један ментор  који ће се одредити жирирањем пре почетка такмичења</w:t>
      </w:r>
    </w:p>
    <w:p w14:paraId="20247D30" w14:textId="277AF505" w:rsidR="009A4F5C" w:rsidRPr="0004471E" w:rsidRDefault="009A4F5C" w:rsidP="004E6547">
      <w:pPr>
        <w:pStyle w:val="ListParagraph"/>
        <w:numPr>
          <w:ilvl w:val="0"/>
          <w:numId w:val="3"/>
        </w:numPr>
        <w:spacing w:after="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>Уколико се за неку од дисциплина пријави само једна школа/екипа такмичење се у договору са домаћином и одлуком Одбора за такмичење  може одржати као ревијално</w:t>
      </w:r>
    </w:p>
    <w:p w14:paraId="3F0E058D" w14:textId="77777777" w:rsidR="0004471E" w:rsidRDefault="0004471E" w:rsidP="0004471E">
      <w:pPr>
        <w:spacing w:after="0"/>
        <w:rPr>
          <w:rFonts w:ascii="Cambria" w:hAnsi="Cambria" w:cs="Arial"/>
          <w:lang w:val="sr-Cyrl-RS"/>
        </w:rPr>
      </w:pPr>
    </w:p>
    <w:p w14:paraId="1573D4FC" w14:textId="3ABA1A84" w:rsidR="0004471E" w:rsidRDefault="0004471E" w:rsidP="0004471E">
      <w:pPr>
        <w:spacing w:after="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 xml:space="preserve">С поштовањем, </w:t>
      </w:r>
    </w:p>
    <w:p w14:paraId="31B58D07" w14:textId="77777777" w:rsidR="0004471E" w:rsidRDefault="0004471E" w:rsidP="0004471E">
      <w:pPr>
        <w:spacing w:after="0"/>
        <w:rPr>
          <w:rFonts w:ascii="Cambria" w:hAnsi="Cambria" w:cs="Arial"/>
          <w:lang w:val="sr-Cyrl-RS"/>
        </w:rPr>
      </w:pPr>
    </w:p>
    <w:p w14:paraId="058E717C" w14:textId="7109B11D" w:rsidR="0004471E" w:rsidRDefault="0004471E" w:rsidP="009A4F5C">
      <w:pPr>
        <w:spacing w:after="0"/>
        <w:ind w:left="6480" w:firstLine="72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 xml:space="preserve">Васко </w:t>
      </w:r>
      <w:proofErr w:type="spellStart"/>
      <w:r>
        <w:rPr>
          <w:rFonts w:ascii="Cambria" w:hAnsi="Cambria" w:cs="Arial"/>
          <w:lang w:val="sr-Cyrl-RS"/>
        </w:rPr>
        <w:t>Николов</w:t>
      </w:r>
      <w:proofErr w:type="spellEnd"/>
      <w:r>
        <w:rPr>
          <w:rFonts w:ascii="Cambria" w:hAnsi="Cambria" w:cs="Arial"/>
          <w:lang w:val="sr-Cyrl-RS"/>
        </w:rPr>
        <w:t xml:space="preserve">, </w:t>
      </w:r>
      <w:proofErr w:type="spellStart"/>
      <w:r>
        <w:rPr>
          <w:rFonts w:ascii="Cambria" w:hAnsi="Cambria" w:cs="Arial"/>
          <w:lang w:val="sr-Cyrl-RS"/>
        </w:rPr>
        <w:t>д.и.а</w:t>
      </w:r>
      <w:proofErr w:type="spellEnd"/>
    </w:p>
    <w:p w14:paraId="4152D6E6" w14:textId="00E262A1" w:rsidR="0004471E" w:rsidRPr="0004471E" w:rsidRDefault="009A4F5C" w:rsidP="009A4F5C">
      <w:pPr>
        <w:spacing w:after="0"/>
        <w:ind w:left="4320" w:firstLine="72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 xml:space="preserve">  </w:t>
      </w:r>
      <w:r w:rsidR="0004471E">
        <w:rPr>
          <w:rFonts w:ascii="Cambria" w:hAnsi="Cambria" w:cs="Arial"/>
          <w:lang w:val="sr-Cyrl-RS"/>
        </w:rPr>
        <w:t>координатор  за практичне дисциплине</w:t>
      </w:r>
    </w:p>
    <w:sectPr w:rsidR="0004471E" w:rsidRPr="0004471E" w:rsidSect="00D71A09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83AB2"/>
    <w:multiLevelType w:val="hybridMultilevel"/>
    <w:tmpl w:val="09A0A9C2"/>
    <w:lvl w:ilvl="0" w:tplc="053C4B52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3759A0"/>
    <w:multiLevelType w:val="hybridMultilevel"/>
    <w:tmpl w:val="94E8263E"/>
    <w:lvl w:ilvl="0" w:tplc="B59478AA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E760F"/>
    <w:multiLevelType w:val="hybridMultilevel"/>
    <w:tmpl w:val="E1D8C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138140">
    <w:abstractNumId w:val="2"/>
  </w:num>
  <w:num w:numId="2" w16cid:durableId="1016150202">
    <w:abstractNumId w:val="0"/>
  </w:num>
  <w:num w:numId="3" w16cid:durableId="143998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C4"/>
    <w:rsid w:val="0004471E"/>
    <w:rsid w:val="00115EB6"/>
    <w:rsid w:val="00116803"/>
    <w:rsid w:val="00152701"/>
    <w:rsid w:val="001C4EAB"/>
    <w:rsid w:val="00212691"/>
    <w:rsid w:val="00220AA9"/>
    <w:rsid w:val="0029044C"/>
    <w:rsid w:val="0034043F"/>
    <w:rsid w:val="00357441"/>
    <w:rsid w:val="0036385F"/>
    <w:rsid w:val="00387BA3"/>
    <w:rsid w:val="003F62F4"/>
    <w:rsid w:val="004A606C"/>
    <w:rsid w:val="004E6547"/>
    <w:rsid w:val="00550433"/>
    <w:rsid w:val="00580708"/>
    <w:rsid w:val="005C7B90"/>
    <w:rsid w:val="00620A7E"/>
    <w:rsid w:val="00664E92"/>
    <w:rsid w:val="006E3B44"/>
    <w:rsid w:val="007075FF"/>
    <w:rsid w:val="00853AF6"/>
    <w:rsid w:val="009455FF"/>
    <w:rsid w:val="009A4F5C"/>
    <w:rsid w:val="009E29C1"/>
    <w:rsid w:val="00A37EFC"/>
    <w:rsid w:val="00B00AB2"/>
    <w:rsid w:val="00B10264"/>
    <w:rsid w:val="00D71A09"/>
    <w:rsid w:val="00DB6EC4"/>
    <w:rsid w:val="00EC7571"/>
    <w:rsid w:val="00F61D40"/>
    <w:rsid w:val="00FD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2525"/>
  <w15:chartTrackingRefBased/>
  <w15:docId w15:val="{1090E7EE-E4A7-428C-99F1-20D60FC8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A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6EC4"/>
    <w:rPr>
      <w:color w:val="0000FF"/>
      <w:u w:val="single"/>
    </w:rPr>
  </w:style>
  <w:style w:type="table" w:styleId="TableGrid">
    <w:name w:val="Table Grid"/>
    <w:basedOn w:val="TableNormal"/>
    <w:rsid w:val="00DB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B6EC4"/>
    <w:rPr>
      <w:b/>
      <w:bCs/>
    </w:rPr>
  </w:style>
  <w:style w:type="paragraph" w:styleId="ListParagraph">
    <w:name w:val="List Paragraph"/>
    <w:basedOn w:val="Normal"/>
    <w:uiPriority w:val="34"/>
    <w:qFormat/>
    <w:rsid w:val="00FD7E8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61D40"/>
    <w:pPr>
      <w:widowControl w:val="0"/>
      <w:autoSpaceDE w:val="0"/>
      <w:autoSpaceDN w:val="0"/>
      <w:spacing w:after="0" w:line="240" w:lineRule="auto"/>
      <w:ind w:left="971" w:hanging="135"/>
    </w:pPr>
  </w:style>
  <w:style w:type="character" w:customStyle="1" w:styleId="BodyTextChar">
    <w:name w:val="Body Text Char"/>
    <w:basedOn w:val="DefaultParagraphFont"/>
    <w:link w:val="BodyText"/>
    <w:uiPriority w:val="1"/>
    <w:rsid w:val="00F61D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bs.rs/rir_pn/pn_rir.html.jsp?type=rir_results&amp;lang=SER_CIR&amp;konverzija=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ruzenje.gradj@g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Borjana Nikolov</dc:creator>
  <cp:keywords/>
  <dc:description/>
  <cp:lastModifiedBy>Nikolov</cp:lastModifiedBy>
  <cp:revision>7</cp:revision>
  <dcterms:created xsi:type="dcterms:W3CDTF">2024-04-23T17:23:00Z</dcterms:created>
  <dcterms:modified xsi:type="dcterms:W3CDTF">2026-03-29T20:19:00Z</dcterms:modified>
</cp:coreProperties>
</file>